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FD" w:rsidRDefault="00567FFD" w:rsidP="00567FFD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Materials Science WS #1</w:t>
      </w:r>
    </w:p>
    <w:p w:rsidR="00567FFD" w:rsidRDefault="00567FFD" w:rsidP="00567FFD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Molecular Orbital Theory</w:t>
      </w:r>
    </w:p>
    <w:p w:rsidR="00567FFD" w:rsidRDefault="00567FFD" w:rsidP="00567FFD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567FFD" w:rsidRDefault="00567FFD" w:rsidP="00567FFD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</w:p>
    <w:p w:rsidR="00567FFD" w:rsidRDefault="00567FFD" w:rsidP="00567FFD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1.  a</w:t>
      </w:r>
      <w:proofErr w:type="gramEnd"/>
      <w:r>
        <w:rPr>
          <w:rFonts w:ascii="Trebuchet MS" w:hAnsi="Trebuchet MS"/>
          <w:sz w:val="24"/>
          <w:szCs w:val="24"/>
        </w:rPr>
        <w:t>.)  Draw an energy level diagram for the H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  <w:vertAlign w:val="superscript"/>
        </w:rPr>
        <w:t>-1</w:t>
      </w:r>
      <w:r>
        <w:rPr>
          <w:rFonts w:ascii="Trebuchet MS" w:hAnsi="Trebuchet MS"/>
          <w:sz w:val="24"/>
          <w:szCs w:val="24"/>
        </w:rPr>
        <w:t xml:space="preserve"> ion.</w:t>
      </w:r>
    </w:p>
    <w:p w:rsidR="00567FFD" w:rsidRDefault="00567FFD" w:rsidP="00567FFD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567FFD" w:rsidRDefault="00567FFD" w:rsidP="00567FFD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b.)  Write the electron configuration of the ion in terms of its </w:t>
      </w:r>
      <w:proofErr w:type="spellStart"/>
      <w:r>
        <w:rPr>
          <w:rFonts w:ascii="Trebuchet MS" w:hAnsi="Trebuchet MS"/>
          <w:sz w:val="24"/>
          <w:szCs w:val="24"/>
        </w:rPr>
        <w:t>MOs.</w:t>
      </w:r>
      <w:proofErr w:type="spellEnd"/>
    </w:p>
    <w:p w:rsidR="00567FFD" w:rsidRDefault="00567FFD" w:rsidP="00567FFD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567FFD" w:rsidRDefault="00567FFD" w:rsidP="00567FFD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c.)  Calculate the bond order in H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  <w:vertAlign w:val="superscript"/>
        </w:rPr>
        <w:t>-1</w:t>
      </w:r>
      <w:r>
        <w:rPr>
          <w:rFonts w:ascii="Trebuchet MS" w:hAnsi="Trebuchet MS"/>
          <w:sz w:val="24"/>
          <w:szCs w:val="24"/>
        </w:rPr>
        <w:t xml:space="preserve"> </w:t>
      </w:r>
    </w:p>
    <w:p w:rsidR="00567FFD" w:rsidRDefault="00567FFD" w:rsidP="00567FFD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567FFD" w:rsidRDefault="00567FFD" w:rsidP="00567FFD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d.)  Suppose that the ion is excited by light, so that an electron moves from a </w:t>
      </w:r>
    </w:p>
    <w:p w:rsidR="00567FFD" w:rsidRDefault="00567FFD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lower-energy</w:t>
      </w:r>
      <w:proofErr w:type="gramEnd"/>
      <w:r>
        <w:rPr>
          <w:rFonts w:ascii="Trebuchet MS" w:hAnsi="Trebuchet MS"/>
          <w:sz w:val="24"/>
          <w:szCs w:val="24"/>
        </w:rPr>
        <w:t xml:space="preserve"> to a higher-energy molecular orbital.  Would you expect the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excited-state H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  <w:vertAlign w:val="superscript"/>
        </w:rPr>
        <w:t>-1</w:t>
      </w:r>
      <w:r>
        <w:rPr>
          <w:rFonts w:ascii="Trebuchet MS" w:hAnsi="Trebuchet MS"/>
          <w:sz w:val="24"/>
          <w:szCs w:val="24"/>
        </w:rPr>
        <w:t xml:space="preserve"> ion to be stable</w:t>
      </w:r>
      <w:r w:rsidR="00593F65">
        <w:rPr>
          <w:rFonts w:ascii="Trebuchet MS" w:hAnsi="Trebuchet MS"/>
          <w:sz w:val="24"/>
          <w:szCs w:val="24"/>
        </w:rPr>
        <w:t xml:space="preserve"> or to fall apart</w:t>
      </w:r>
      <w:r>
        <w:rPr>
          <w:rFonts w:ascii="Trebuchet MS" w:hAnsi="Trebuchet MS"/>
          <w:sz w:val="24"/>
          <w:szCs w:val="24"/>
        </w:rPr>
        <w:t>?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 Which of the following ions would you expect to be diamagnetic:  N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  <w:vertAlign w:val="superscript"/>
        </w:rPr>
        <w:t>-2</w:t>
      </w:r>
      <w:r>
        <w:rPr>
          <w:rFonts w:ascii="Trebuchet MS" w:hAnsi="Trebuchet MS"/>
          <w:sz w:val="24"/>
          <w:szCs w:val="24"/>
        </w:rPr>
        <w:t>, O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  <w:vertAlign w:val="superscript"/>
        </w:rPr>
        <w:t>-</w:t>
      </w:r>
      <w:proofErr w:type="gramStart"/>
      <w:r>
        <w:rPr>
          <w:rFonts w:ascii="Trebuchet MS" w:hAnsi="Trebuchet MS"/>
          <w:sz w:val="24"/>
          <w:szCs w:val="24"/>
          <w:vertAlign w:val="superscript"/>
        </w:rPr>
        <w:t>2</w:t>
      </w:r>
      <w:r>
        <w:rPr>
          <w:rFonts w:ascii="Trebuchet MS" w:hAnsi="Trebuchet MS"/>
          <w:sz w:val="24"/>
          <w:szCs w:val="24"/>
        </w:rPr>
        <w:t>.</w:t>
      </w:r>
      <w:proofErr w:type="gramEnd"/>
      <w:r>
        <w:rPr>
          <w:rFonts w:ascii="Trebuchet MS" w:hAnsi="Trebuchet MS"/>
          <w:sz w:val="24"/>
          <w:szCs w:val="24"/>
        </w:rPr>
        <w:t xml:space="preserve"> Be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  <w:vertAlign w:val="superscript"/>
        </w:rPr>
        <w:t>+2</w:t>
      </w:r>
      <w:r>
        <w:rPr>
          <w:rFonts w:ascii="Trebuchet MS" w:hAnsi="Trebuchet MS"/>
          <w:sz w:val="24"/>
          <w:szCs w:val="24"/>
        </w:rPr>
        <w:t xml:space="preserve">, 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C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  <w:vertAlign w:val="superscript"/>
        </w:rPr>
        <w:t>-1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3.  If we assume that the energy-level diagrams for </w:t>
      </w:r>
      <w:proofErr w:type="spellStart"/>
      <w:r>
        <w:rPr>
          <w:rFonts w:ascii="Trebuchet MS" w:hAnsi="Trebuchet MS"/>
          <w:sz w:val="24"/>
          <w:szCs w:val="24"/>
        </w:rPr>
        <w:t>homonuclear</w:t>
      </w:r>
      <w:proofErr w:type="spellEnd"/>
      <w:r>
        <w:rPr>
          <w:rFonts w:ascii="Trebuchet MS" w:hAnsi="Trebuchet MS"/>
          <w:sz w:val="24"/>
          <w:szCs w:val="24"/>
        </w:rPr>
        <w:t xml:space="preserve"> diatomic molecules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shown</w:t>
      </w:r>
      <w:proofErr w:type="gramEnd"/>
      <w:r>
        <w:rPr>
          <w:rFonts w:ascii="Trebuchet MS" w:hAnsi="Trebuchet MS"/>
          <w:sz w:val="24"/>
          <w:szCs w:val="24"/>
        </w:rPr>
        <w:t xml:space="preserve"> in Figure 9.43 can be applied to </w:t>
      </w:r>
      <w:proofErr w:type="spellStart"/>
      <w:r>
        <w:rPr>
          <w:rFonts w:ascii="Trebuchet MS" w:hAnsi="Trebuchet MS"/>
          <w:sz w:val="24"/>
          <w:szCs w:val="24"/>
        </w:rPr>
        <w:t>heteronuclear</w:t>
      </w:r>
      <w:proofErr w:type="spellEnd"/>
      <w:r>
        <w:rPr>
          <w:rFonts w:ascii="Trebuchet MS" w:hAnsi="Trebuchet MS"/>
          <w:sz w:val="24"/>
          <w:szCs w:val="24"/>
        </w:rPr>
        <w:t xml:space="preserve"> diatomic molecules and ions,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predict</w:t>
      </w:r>
      <w:proofErr w:type="gramEnd"/>
      <w:r>
        <w:rPr>
          <w:rFonts w:ascii="Trebuchet MS" w:hAnsi="Trebuchet MS"/>
          <w:sz w:val="24"/>
          <w:szCs w:val="24"/>
        </w:rPr>
        <w:t xml:space="preserve"> the bond order and magnetic behavior of: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a.) CO</w:t>
      </w:r>
      <w:r>
        <w:rPr>
          <w:rFonts w:ascii="Trebuchet MS" w:hAnsi="Trebuchet MS"/>
          <w:sz w:val="24"/>
          <w:szCs w:val="24"/>
          <w:vertAlign w:val="superscript"/>
        </w:rPr>
        <w:t>+1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b.) NO</w:t>
      </w:r>
      <w:r>
        <w:rPr>
          <w:rFonts w:ascii="Trebuchet MS" w:hAnsi="Trebuchet MS"/>
          <w:sz w:val="24"/>
          <w:szCs w:val="24"/>
          <w:vertAlign w:val="superscript"/>
        </w:rPr>
        <w:t>-1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c.) OF</w:t>
      </w:r>
      <w:r>
        <w:rPr>
          <w:rFonts w:ascii="Trebuchet MS" w:hAnsi="Trebuchet MS"/>
          <w:sz w:val="24"/>
          <w:szCs w:val="24"/>
          <w:vertAlign w:val="superscript"/>
        </w:rPr>
        <w:t>+1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d.) NeF</w:t>
      </w:r>
      <w:r>
        <w:rPr>
          <w:rFonts w:ascii="Trebuchet MS" w:hAnsi="Trebuchet MS"/>
          <w:sz w:val="24"/>
          <w:szCs w:val="24"/>
          <w:vertAlign w:val="superscript"/>
        </w:rPr>
        <w:t>+1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4.  Carbon monoxide, CO, is isoelectronic to N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.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a.)  Draw a Lewis structure for CO that satisfies the octet rule.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b.)  Assume that the diagram in Figure 9.49 can be used to describe the MOs of 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CO.  What is the predicted bond order for CO?  Is this answer in accord </w:t>
      </w:r>
      <w:proofErr w:type="gramStart"/>
      <w:r>
        <w:rPr>
          <w:rFonts w:ascii="Trebuchet MS" w:hAnsi="Trebuchet MS"/>
          <w:sz w:val="24"/>
          <w:szCs w:val="24"/>
        </w:rPr>
        <w:t>with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the</w:t>
      </w:r>
      <w:proofErr w:type="gramEnd"/>
      <w:r>
        <w:rPr>
          <w:rFonts w:ascii="Trebuchet MS" w:hAnsi="Trebuchet MS"/>
          <w:sz w:val="24"/>
          <w:szCs w:val="24"/>
        </w:rPr>
        <w:t xml:space="preserve"> Lewis structure you drew in part a.)?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c.)  Experimentally, it is found that the highest-energy electrons in CO reside in a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sym w:font="Symbol" w:char="F073"/>
      </w:r>
      <w:r>
        <w:rPr>
          <w:rFonts w:ascii="Trebuchet MS" w:hAnsi="Trebuchet MS"/>
          <w:sz w:val="24"/>
          <w:szCs w:val="24"/>
        </w:rPr>
        <w:t xml:space="preserve">-type MO.  Is that observation consistent with Figure 9.49?  If not, what </w:t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modification</w:t>
      </w:r>
      <w:proofErr w:type="gramEnd"/>
      <w:r>
        <w:rPr>
          <w:rFonts w:ascii="Trebuchet MS" w:hAnsi="Trebuchet MS"/>
          <w:sz w:val="24"/>
          <w:szCs w:val="24"/>
        </w:rPr>
        <w:t xml:space="preserve"> needs to be made to the diagram?  How does this figure relate to 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Figure 9.45?</w:t>
      </w:r>
    </w:p>
    <w:p w:rsidR="00593F65" w:rsidRP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593F65" w:rsidRDefault="00593F65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C2EE3" w:rsidRDefault="002C2EE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C2EE3" w:rsidRDefault="002C2EE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C2EE3" w:rsidRDefault="002C2EE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C2EE3" w:rsidRDefault="002C2EE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C2EE3" w:rsidRDefault="002C2EE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C2EE3" w:rsidRDefault="002C2EE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C2EE3" w:rsidRDefault="002C2EE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C2EE3" w:rsidRDefault="002C2EE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C2EE3" w:rsidRDefault="002C2EE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lastRenderedPageBreak/>
        <w:drawing>
          <wp:inline distT="0" distB="0" distL="0" distR="0" wp14:anchorId="46F88B6D" wp14:editId="4809A5F8">
            <wp:extent cx="3167485" cy="2874634"/>
            <wp:effectExtent l="0" t="0" r="0" b="0"/>
            <wp:docPr id="1" name="Picture 1" descr="D:\Assets\Chapter_09\Image Gallery\JPEGS\images\09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sets\Chapter_09\Image Gallery\JPEGS\images\09_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55" cy="28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143"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368D63A9" wp14:editId="69352D5F">
            <wp:extent cx="2381956" cy="3152473"/>
            <wp:effectExtent l="0" t="0" r="0" b="0"/>
            <wp:docPr id="2" name="Picture 2" descr="D:\Assets\Chapter_09\Image Gallery\JPEGS\images\09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ssets\Chapter_09\Image Gallery\JPEGS\images\09_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95" cy="31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43" w:rsidRDefault="00F0114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01143" w:rsidRDefault="00F0114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45pt;margin-top:10.95pt;width:85.1pt;height:25.3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2C2EE3" w:rsidRPr="002C2EE3" w:rsidRDefault="002C2EE3" w:rsidP="00AD5AB0">
                  <w:pPr>
                    <w:jc w:val="center"/>
                    <w:rPr>
                      <w:b/>
                    </w:rPr>
                  </w:pPr>
                  <w:r w:rsidRPr="00F01143">
                    <w:rPr>
                      <w:b/>
                      <w:sz w:val="28"/>
                    </w:rPr>
                    <w:t>Figure 9.49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64.35pt;margin-top:10.95pt;width:88.8pt;height:26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2C2EE3" w:rsidRPr="002C2EE3" w:rsidRDefault="002C2EE3" w:rsidP="00AD5AB0">
                  <w:pPr>
                    <w:jc w:val="center"/>
                    <w:rPr>
                      <w:b/>
                    </w:rPr>
                  </w:pPr>
                  <w:r w:rsidRPr="00F01143">
                    <w:rPr>
                      <w:b/>
                      <w:sz w:val="28"/>
                    </w:rPr>
                    <w:t>Figure 9.43</w:t>
                  </w:r>
                </w:p>
              </w:txbxContent>
            </v:textbox>
          </v:shape>
        </w:pict>
      </w:r>
    </w:p>
    <w:p w:rsidR="00F01143" w:rsidRDefault="00F0114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01143" w:rsidRDefault="00F0114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01143" w:rsidRDefault="00F0114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01143" w:rsidRDefault="00F0114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C2EE3" w:rsidRDefault="002C2EE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C2EE3" w:rsidRPr="00567FFD" w:rsidRDefault="00F01143" w:rsidP="00567FFD">
      <w:pPr>
        <w:tabs>
          <w:tab w:val="left" w:pos="360"/>
          <w:tab w:val="left" w:pos="810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>
          <v:shape id="_x0000_s1029" type="#_x0000_t202" style="position:absolute;left:0;text-align:left;margin-left:171.65pt;margin-top:247.55pt;width:85.1pt;height:25.3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F01143" w:rsidRPr="002C2EE3" w:rsidRDefault="00F01143" w:rsidP="00F01143">
                  <w:pPr>
                    <w:jc w:val="center"/>
                    <w:rPr>
                      <w:b/>
                    </w:rPr>
                  </w:pPr>
                  <w:r w:rsidRPr="00F01143">
                    <w:rPr>
                      <w:b/>
                      <w:sz w:val="28"/>
                    </w:rPr>
                    <w:t>Figure 9.4</w:t>
                  </w: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90DD3E2" wp14:editId="0286786C">
            <wp:simplePos x="0" y="0"/>
            <wp:positionH relativeFrom="column">
              <wp:posOffset>1218565</wp:posOffset>
            </wp:positionH>
            <wp:positionV relativeFrom="paragraph">
              <wp:posOffset>0</wp:posOffset>
            </wp:positionV>
            <wp:extent cx="3037840" cy="2708910"/>
            <wp:effectExtent l="0" t="0" r="0" b="0"/>
            <wp:wrapNone/>
            <wp:docPr id="3" name="Picture 3" descr="D:\Assets\Chapter_09\Image Gallery\JPEGS\images\09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ssets\Chapter_09\Image Gallery\JPEGS\images\09_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E3">
        <w:rPr>
          <w:rFonts w:ascii="Trebuchet MS" w:hAnsi="Trebuchet MS"/>
          <w:noProof/>
          <w:sz w:val="24"/>
          <w:szCs w:val="24"/>
        </w:rPr>
        <w:pict>
          <v:shape id="_x0000_s1028" type="#_x0000_t202" style="position:absolute;left:0;text-align:left;margin-left:0;margin-top:446.6pt;width:101.55pt;height:43.2pt;z-index:251661312;visibility:visible;mso-height-percent:200;mso-wrap-distance-left:9pt;mso-wrap-distance-top:0;mso-wrap-distance-right:9pt;mso-wrap-distance-bottom:0;mso-position-horizontal:center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2C2EE3" w:rsidRPr="002C2EE3" w:rsidRDefault="002C2EE3" w:rsidP="002C2EE3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2C2EE3">
                    <w:rPr>
                      <w:b/>
                      <w:sz w:val="36"/>
                    </w:rPr>
                    <w:t>Figure 9.4</w:t>
                  </w:r>
                  <w:r>
                    <w:rPr>
                      <w:b/>
                      <w:sz w:val="36"/>
                    </w:rPr>
                    <w:t>5</w:t>
                  </w:r>
                </w:p>
              </w:txbxContent>
            </v:textbox>
            <w10:wrap anchorx="margin"/>
          </v:shape>
        </w:pict>
      </w:r>
    </w:p>
    <w:sectPr w:rsidR="002C2EE3" w:rsidRPr="00567FFD" w:rsidSect="00A7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7FFD"/>
    <w:rsid w:val="002C2EE3"/>
    <w:rsid w:val="002D0A68"/>
    <w:rsid w:val="004723F1"/>
    <w:rsid w:val="00567FFD"/>
    <w:rsid w:val="00593F65"/>
    <w:rsid w:val="00A762AF"/>
    <w:rsid w:val="00AD5AB0"/>
    <w:rsid w:val="00C03E68"/>
    <w:rsid w:val="00ED6E53"/>
    <w:rsid w:val="00F0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John Cody</cp:lastModifiedBy>
  <cp:revision>3</cp:revision>
  <cp:lastPrinted>2013-03-12T15:34:00Z</cp:lastPrinted>
  <dcterms:created xsi:type="dcterms:W3CDTF">2011-04-27T17:13:00Z</dcterms:created>
  <dcterms:modified xsi:type="dcterms:W3CDTF">2013-03-12T15:34:00Z</dcterms:modified>
</cp:coreProperties>
</file>